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CED27" w14:textId="77777777" w:rsidR="00B85243" w:rsidRPr="00E47F4E" w:rsidRDefault="00B85243" w:rsidP="00B85243">
      <w:pPr>
        <w:spacing w:after="0" w:line="240" w:lineRule="auto"/>
        <w:jc w:val="center"/>
        <w:rPr>
          <w:rFonts w:ascii="Arial" w:hAnsi="Arial" w:cs="Arial"/>
          <w:b/>
          <w:bCs/>
          <w:color w:val="000000" w:themeColor="text1"/>
        </w:rPr>
      </w:pPr>
      <w:bookmarkStart w:id="0" w:name="_GoBack"/>
      <w:bookmarkEnd w:id="0"/>
      <w:r w:rsidRPr="00E47F4E">
        <w:rPr>
          <w:rFonts w:ascii="Arial" w:hAnsi="Arial" w:cs="Arial"/>
          <w:b/>
          <w:bCs/>
          <w:color w:val="000000" w:themeColor="text1"/>
        </w:rPr>
        <w:t>FORMATO N° 0</w:t>
      </w:r>
      <w:r>
        <w:rPr>
          <w:rFonts w:ascii="Arial" w:hAnsi="Arial" w:cs="Arial"/>
          <w:b/>
          <w:bCs/>
          <w:color w:val="000000" w:themeColor="text1"/>
        </w:rPr>
        <w:t>6</w:t>
      </w:r>
    </w:p>
    <w:p w14:paraId="42E2B68D" w14:textId="77777777" w:rsidR="00B85243" w:rsidRPr="00E47F4E" w:rsidRDefault="00B85243" w:rsidP="00B85243">
      <w:pPr>
        <w:spacing w:after="0" w:line="240" w:lineRule="auto"/>
        <w:jc w:val="center"/>
        <w:rPr>
          <w:rFonts w:ascii="Arial" w:hAnsi="Arial" w:cs="Arial"/>
          <w:b/>
          <w:bCs/>
          <w:color w:val="000000" w:themeColor="text1"/>
        </w:rPr>
      </w:pPr>
    </w:p>
    <w:p w14:paraId="0E8220B5" w14:textId="77777777" w:rsidR="00B85243" w:rsidRPr="00E47F4E" w:rsidRDefault="00B85243" w:rsidP="00B85243">
      <w:pPr>
        <w:spacing w:after="0" w:line="240" w:lineRule="auto"/>
        <w:jc w:val="center"/>
        <w:rPr>
          <w:rFonts w:ascii="Arial" w:hAnsi="Arial" w:cs="Arial"/>
          <w:b/>
          <w:bCs/>
          <w:color w:val="000000" w:themeColor="text1"/>
        </w:rPr>
      </w:pPr>
      <w:r w:rsidRPr="00E47F4E">
        <w:rPr>
          <w:rFonts w:ascii="Arial" w:hAnsi="Arial" w:cs="Arial"/>
          <w:b/>
          <w:bCs/>
          <w:color w:val="000000" w:themeColor="text1"/>
        </w:rPr>
        <w:t xml:space="preserve">DECLARACIÓN JURADA </w:t>
      </w:r>
      <w:r>
        <w:rPr>
          <w:rFonts w:ascii="Arial" w:hAnsi="Arial" w:cs="Arial"/>
          <w:b/>
          <w:bCs/>
          <w:color w:val="000000" w:themeColor="text1"/>
        </w:rPr>
        <w:t xml:space="preserve">DE </w:t>
      </w:r>
      <w:r w:rsidRPr="003B7B6F">
        <w:rPr>
          <w:rFonts w:ascii="Arial" w:hAnsi="Arial" w:cs="Arial"/>
          <w:b/>
          <w:bCs/>
          <w:color w:val="000000" w:themeColor="text1"/>
        </w:rPr>
        <w:t>PROHIBICIONES</w:t>
      </w:r>
      <w:r>
        <w:rPr>
          <w:rFonts w:ascii="Arial" w:hAnsi="Arial" w:cs="Arial"/>
          <w:b/>
          <w:bCs/>
          <w:color w:val="000000" w:themeColor="text1"/>
        </w:rPr>
        <w:t>,</w:t>
      </w:r>
      <w:r w:rsidRPr="003B7B6F">
        <w:rPr>
          <w:rFonts w:ascii="Arial" w:hAnsi="Arial" w:cs="Arial"/>
          <w:b/>
          <w:bCs/>
          <w:color w:val="000000" w:themeColor="text1"/>
        </w:rPr>
        <w:t xml:space="preserve"> INCOMPATIBILIDADES</w:t>
      </w:r>
      <w:r>
        <w:rPr>
          <w:rFonts w:ascii="Arial" w:hAnsi="Arial" w:cs="Arial"/>
          <w:b/>
          <w:bCs/>
          <w:color w:val="000000" w:themeColor="text1"/>
        </w:rPr>
        <w:t xml:space="preserve"> Y ANTISOBORNO</w:t>
      </w:r>
    </w:p>
    <w:p w14:paraId="312D7F4B" w14:textId="77777777" w:rsidR="00B85243" w:rsidRPr="00E47F4E" w:rsidRDefault="00B85243" w:rsidP="00B85243">
      <w:pPr>
        <w:spacing w:after="0" w:line="240" w:lineRule="auto"/>
        <w:jc w:val="both"/>
        <w:rPr>
          <w:rFonts w:ascii="Arial" w:hAnsi="Arial" w:cs="Arial"/>
          <w:b/>
          <w:bCs/>
          <w:color w:val="000000" w:themeColor="text1"/>
        </w:rPr>
      </w:pPr>
    </w:p>
    <w:p w14:paraId="39793B49" w14:textId="77777777" w:rsidR="00B85243" w:rsidRPr="00E47F4E" w:rsidRDefault="00B85243" w:rsidP="00B85243">
      <w:pPr>
        <w:spacing w:after="0" w:line="240" w:lineRule="auto"/>
        <w:jc w:val="both"/>
        <w:rPr>
          <w:rFonts w:ascii="Arial" w:eastAsia="Calibri" w:hAnsi="Arial" w:cs="Arial"/>
          <w:color w:val="000000" w:themeColor="text1"/>
        </w:rPr>
      </w:pPr>
      <w:r w:rsidRPr="00E47F4E">
        <w:rPr>
          <w:rFonts w:ascii="Arial" w:eastAsia="Calibri" w:hAnsi="Arial" w:cs="Arial"/>
          <w:color w:val="000000" w:themeColor="text1"/>
        </w:rPr>
        <w:t>Yo, …………………………………………………………………… (Representante Legal de …………………………………), con Documento Nacional de Identidad N° …………………………, en representación de ………………………………………, en adelante EL POSTOR con RUC N° …………………………………, declaro lo siguiente:</w:t>
      </w:r>
    </w:p>
    <w:p w14:paraId="7AE42D97" w14:textId="77777777" w:rsidR="00B85243" w:rsidRPr="00E47F4E" w:rsidRDefault="00B85243" w:rsidP="00B85243">
      <w:pPr>
        <w:spacing w:after="0" w:line="240" w:lineRule="auto"/>
        <w:jc w:val="both"/>
        <w:rPr>
          <w:rFonts w:ascii="Arial" w:eastAsia="Calibri" w:hAnsi="Arial" w:cs="Arial"/>
          <w:color w:val="000000" w:themeColor="text1"/>
        </w:rPr>
      </w:pPr>
    </w:p>
    <w:p w14:paraId="1EB60466" w14:textId="77777777" w:rsidR="00B85243" w:rsidRDefault="00B85243" w:rsidP="00B85243">
      <w:pPr>
        <w:spacing w:after="0" w:line="240" w:lineRule="auto"/>
        <w:jc w:val="both"/>
        <w:rPr>
          <w:rFonts w:ascii="Arial" w:eastAsia="Calibri" w:hAnsi="Arial" w:cs="Arial"/>
          <w:color w:val="000000" w:themeColor="text1"/>
        </w:rPr>
      </w:pPr>
    </w:p>
    <w:p w14:paraId="47D39159" w14:textId="77777777" w:rsidR="00B85243" w:rsidRPr="003B7B6F" w:rsidRDefault="00B85243" w:rsidP="00B85243">
      <w:pPr>
        <w:pStyle w:val="Prrafodelista"/>
        <w:numPr>
          <w:ilvl w:val="0"/>
          <w:numId w:val="3"/>
        </w:numPr>
        <w:spacing w:after="0" w:line="240" w:lineRule="auto"/>
        <w:jc w:val="both"/>
        <w:rPr>
          <w:rFonts w:ascii="Arial" w:eastAsia="Calibri" w:hAnsi="Arial" w:cs="Arial"/>
          <w:color w:val="000000" w:themeColor="text1"/>
        </w:rPr>
      </w:pPr>
      <w:r w:rsidRPr="003B7B6F">
        <w:rPr>
          <w:rFonts w:ascii="Arial" w:eastAsia="Calibri" w:hAnsi="Arial" w:cs="Arial"/>
          <w:color w:val="000000" w:themeColor="text1"/>
        </w:rPr>
        <w:t>Cumplir con las obligaciones consignadas en el artículo 3 de la Ley N° 31564 y artículo 16 de su Reglamento, esto es:</w:t>
      </w:r>
    </w:p>
    <w:p w14:paraId="1A7BEA70" w14:textId="77777777" w:rsidR="00B85243" w:rsidRPr="003B7B6F" w:rsidRDefault="00B85243" w:rsidP="00B85243">
      <w:pPr>
        <w:pStyle w:val="Prrafodelista"/>
        <w:spacing w:after="0" w:line="240" w:lineRule="auto"/>
        <w:jc w:val="both"/>
        <w:rPr>
          <w:rFonts w:ascii="Arial" w:eastAsia="Calibri" w:hAnsi="Arial" w:cs="Arial"/>
          <w:color w:val="000000" w:themeColor="text1"/>
        </w:rPr>
      </w:pPr>
    </w:p>
    <w:p w14:paraId="1EDD7BC5" w14:textId="77777777" w:rsidR="00B85243" w:rsidRPr="003B7B6F" w:rsidRDefault="00B85243" w:rsidP="00B85243">
      <w:pPr>
        <w:pStyle w:val="Prrafodelista"/>
        <w:numPr>
          <w:ilvl w:val="0"/>
          <w:numId w:val="4"/>
        </w:numPr>
        <w:spacing w:after="0" w:line="240" w:lineRule="auto"/>
        <w:ind w:left="1134" w:hanging="283"/>
        <w:jc w:val="both"/>
        <w:rPr>
          <w:rFonts w:ascii="Arial" w:eastAsia="Calibri" w:hAnsi="Arial" w:cs="Arial"/>
          <w:color w:val="000000" w:themeColor="text1"/>
        </w:rPr>
      </w:pPr>
      <w:r w:rsidRPr="003B7B6F">
        <w:rPr>
          <w:rFonts w:ascii="Arial" w:eastAsia="Calibri" w:hAnsi="Arial" w:cs="Arial"/>
          <w:color w:val="000000" w:themeColor="text1"/>
        </w:rPr>
        <w:t>Guardar secreto, reserva o confidencialidad de los asuntos o información que, por ley expresa, tengan dicho carácter. Esta obligación se extiende aun cuando el vínculo laboral o contractual con la entidad pública se hubiera extinguido y mientras la información mantenga su carácter de secreta, reservada o confidencial.</w:t>
      </w:r>
    </w:p>
    <w:p w14:paraId="31E1E712" w14:textId="77777777" w:rsidR="00B85243" w:rsidRPr="003B7B6F" w:rsidRDefault="00B85243" w:rsidP="00B85243">
      <w:pPr>
        <w:pStyle w:val="Prrafodelista"/>
        <w:numPr>
          <w:ilvl w:val="0"/>
          <w:numId w:val="4"/>
        </w:numPr>
        <w:spacing w:after="0" w:line="240" w:lineRule="auto"/>
        <w:ind w:left="1134" w:hanging="294"/>
        <w:jc w:val="both"/>
        <w:rPr>
          <w:rFonts w:ascii="Arial" w:eastAsia="Calibri" w:hAnsi="Arial" w:cs="Arial"/>
          <w:color w:val="000000" w:themeColor="text1"/>
        </w:rPr>
      </w:pPr>
      <w:r w:rsidRPr="003B7B6F">
        <w:rPr>
          <w:rFonts w:ascii="Arial" w:eastAsia="Calibri" w:hAnsi="Arial" w:cs="Arial"/>
          <w:color w:val="000000" w:themeColor="text1"/>
        </w:rPr>
        <w:t>No divulgar ni utilizar información que, sin tener reserva legal expresa, pudiera resultar privilegiada por su contenido relevante, empleándola en su beneficio o de terceros, o en perjuicio o desmedro del Estado o de terceros.</w:t>
      </w:r>
    </w:p>
    <w:p w14:paraId="426A6159" w14:textId="77777777" w:rsidR="00B85243" w:rsidRPr="003B7B6F" w:rsidRDefault="00B85243" w:rsidP="00B85243">
      <w:pPr>
        <w:pStyle w:val="Prrafodelista"/>
        <w:spacing w:after="0" w:line="240" w:lineRule="auto"/>
        <w:ind w:left="1134"/>
        <w:jc w:val="both"/>
        <w:rPr>
          <w:rFonts w:ascii="Arial" w:eastAsia="Calibri" w:hAnsi="Arial" w:cs="Arial"/>
          <w:color w:val="000000" w:themeColor="text1"/>
        </w:rPr>
      </w:pPr>
    </w:p>
    <w:p w14:paraId="06257BF0" w14:textId="77777777" w:rsidR="00B85243" w:rsidRPr="003B7B6F" w:rsidRDefault="00B85243" w:rsidP="00B85243">
      <w:pPr>
        <w:pStyle w:val="Prrafodelista"/>
        <w:numPr>
          <w:ilvl w:val="0"/>
          <w:numId w:val="3"/>
        </w:numPr>
        <w:spacing w:after="0" w:line="240" w:lineRule="auto"/>
        <w:jc w:val="both"/>
        <w:rPr>
          <w:rFonts w:ascii="Arial" w:eastAsia="Calibri" w:hAnsi="Arial" w:cs="Arial"/>
          <w:color w:val="000000" w:themeColor="text1"/>
        </w:rPr>
      </w:pPr>
      <w:r w:rsidRPr="003B7B6F">
        <w:rPr>
          <w:rFonts w:ascii="Arial" w:eastAsia="Calibri" w:hAnsi="Arial" w:cs="Arial"/>
          <w:color w:val="000000" w:themeColor="text1"/>
        </w:rPr>
        <w:t>Abstenerme de intervenir en los casos que se configure el supuesto de impedimento señalado en el artículo 5 de la Ley N° 31564 y en los artículos 10 y 11 de su Reglamento.</w:t>
      </w:r>
    </w:p>
    <w:p w14:paraId="6710492D" w14:textId="77777777" w:rsidR="00B85243" w:rsidRPr="003B7B6F" w:rsidRDefault="00B85243" w:rsidP="00B85243">
      <w:pPr>
        <w:pStyle w:val="Prrafodelista"/>
        <w:spacing w:after="0" w:line="240" w:lineRule="auto"/>
        <w:jc w:val="both"/>
        <w:rPr>
          <w:rFonts w:ascii="Arial" w:eastAsia="Calibri" w:hAnsi="Arial" w:cs="Arial"/>
          <w:color w:val="000000" w:themeColor="text1"/>
        </w:rPr>
      </w:pPr>
    </w:p>
    <w:p w14:paraId="76D43CE1" w14:textId="77777777" w:rsidR="00B85243" w:rsidRPr="003B7B6F" w:rsidRDefault="00B85243" w:rsidP="00B85243">
      <w:pPr>
        <w:pStyle w:val="Prrafodelista"/>
        <w:numPr>
          <w:ilvl w:val="0"/>
          <w:numId w:val="3"/>
        </w:numPr>
        <w:spacing w:after="0" w:line="240" w:lineRule="auto"/>
        <w:jc w:val="both"/>
        <w:rPr>
          <w:rFonts w:ascii="Arial" w:eastAsia="Calibri" w:hAnsi="Arial" w:cs="Arial"/>
          <w:color w:val="000000" w:themeColor="text1"/>
        </w:rPr>
      </w:pPr>
      <w:r w:rsidRPr="003B7B6F">
        <w:rPr>
          <w:rFonts w:ascii="Arial" w:eastAsia="Calibri" w:hAnsi="Arial" w:cs="Arial"/>
          <w:color w:val="000000" w:themeColor="text1"/>
        </w:rPr>
        <w:t>No hallarme incurso en ninguno de los impedimentos señalados en los numerales 11.3 y 11.4 del artículo 11 del Reglamento de la Ley N° 31564.</w:t>
      </w:r>
    </w:p>
    <w:p w14:paraId="47307568" w14:textId="77777777" w:rsidR="00B85243" w:rsidRPr="003B7B6F" w:rsidRDefault="00B85243" w:rsidP="00B85243">
      <w:pPr>
        <w:pStyle w:val="Prrafodelista"/>
        <w:spacing w:after="0" w:line="240" w:lineRule="auto"/>
        <w:jc w:val="both"/>
        <w:rPr>
          <w:rFonts w:ascii="Arial" w:eastAsia="Calibri" w:hAnsi="Arial" w:cs="Arial"/>
          <w:color w:val="000000" w:themeColor="text1"/>
        </w:rPr>
      </w:pPr>
    </w:p>
    <w:p w14:paraId="2914DF63" w14:textId="77777777" w:rsidR="00B85243" w:rsidRPr="003B7B6F" w:rsidRDefault="00B85243" w:rsidP="00B85243">
      <w:pPr>
        <w:spacing w:after="0" w:line="240" w:lineRule="auto"/>
        <w:jc w:val="both"/>
        <w:rPr>
          <w:rFonts w:ascii="Arial" w:eastAsia="Calibri" w:hAnsi="Arial" w:cs="Arial"/>
          <w:color w:val="000000" w:themeColor="text1"/>
        </w:rPr>
      </w:pPr>
      <w:r w:rsidRPr="003B7B6F">
        <w:rPr>
          <w:rFonts w:ascii="Arial" w:eastAsia="Calibri" w:hAnsi="Arial" w:cs="Arial"/>
          <w:color w:val="000000" w:themeColor="text1"/>
        </w:rPr>
        <w:t>Suscribo la presente declaración jurada manifestando que la información presentada se sujeta al principio de presunción de veracidad del numeral 1.7 del artículo IV del TUO de la Ley N° 27444, Ley del Procedimiento Administrativo General.</w:t>
      </w:r>
    </w:p>
    <w:p w14:paraId="20CAB32E" w14:textId="77777777" w:rsidR="00B85243" w:rsidRPr="003B7B6F" w:rsidRDefault="00B85243" w:rsidP="00B85243">
      <w:pPr>
        <w:spacing w:after="0" w:line="240" w:lineRule="auto"/>
        <w:jc w:val="both"/>
        <w:rPr>
          <w:rFonts w:ascii="Arial" w:eastAsia="Calibri" w:hAnsi="Arial" w:cs="Arial"/>
          <w:color w:val="000000" w:themeColor="text1"/>
        </w:rPr>
      </w:pPr>
    </w:p>
    <w:p w14:paraId="1B48B9DD" w14:textId="77777777" w:rsidR="00B85243" w:rsidRPr="003B7B6F" w:rsidRDefault="00B85243" w:rsidP="00B85243">
      <w:pPr>
        <w:spacing w:after="0" w:line="240" w:lineRule="auto"/>
        <w:jc w:val="both"/>
        <w:rPr>
          <w:rFonts w:ascii="Arial" w:eastAsia="Calibri" w:hAnsi="Arial" w:cs="Arial"/>
          <w:color w:val="000000" w:themeColor="text1"/>
        </w:rPr>
      </w:pPr>
      <w:r w:rsidRPr="003B7B6F">
        <w:rPr>
          <w:rFonts w:ascii="Arial" w:eastAsia="Calibri" w:hAnsi="Arial" w:cs="Arial"/>
          <w:color w:val="000000" w:themeColor="text1"/>
        </w:rPr>
        <w:t>Si lo declarado no se ajusta a lo anteriormente mencionado, me sujeto a lo establecido en el artículo 438 del Código Penal y las demás responsabilidades administrativas, civiles y/o penales que correspondan, conforme al marco legal vigente.</w:t>
      </w:r>
    </w:p>
    <w:p w14:paraId="500F1812" w14:textId="77777777" w:rsidR="00B85243" w:rsidRDefault="00B85243" w:rsidP="00B85243">
      <w:pPr>
        <w:autoSpaceDE w:val="0"/>
        <w:autoSpaceDN w:val="0"/>
        <w:adjustRightInd w:val="0"/>
        <w:spacing w:after="0" w:line="240" w:lineRule="auto"/>
        <w:rPr>
          <w:rFonts w:ascii="Arial" w:hAnsi="Arial" w:cs="Arial"/>
          <w:color w:val="000000" w:themeColor="text1"/>
        </w:rPr>
      </w:pPr>
    </w:p>
    <w:p w14:paraId="6E1B3AA3" w14:textId="77777777" w:rsidR="00B85243" w:rsidRDefault="00B85243" w:rsidP="00B85243">
      <w:pPr>
        <w:spacing w:after="0" w:line="240" w:lineRule="auto"/>
        <w:jc w:val="both"/>
        <w:rPr>
          <w:rFonts w:ascii="Arial" w:hAnsi="Arial" w:cs="Arial"/>
        </w:rPr>
      </w:pPr>
      <w:r>
        <w:rPr>
          <w:rFonts w:ascii="Arial" w:hAnsi="Arial" w:cs="Arial"/>
        </w:rPr>
        <w:t>Asimismo, me comprometo a</w:t>
      </w:r>
      <w:r w:rsidRPr="007129A2">
        <w:rPr>
          <w:rFonts w:ascii="Arial" w:hAnsi="Arial" w:cs="Arial"/>
        </w:rPr>
        <w:t xml:space="preserve"> abstenerse de ofrecer, negociar, prometer o dar regalos, cortesías, invitaciones, donativos o cualquier beneficio o incentivo ilegal, directa o indirectamente, a funcionarios públicos, servidores públicos, locadores de servicios o proveedores de servicios del área usuaria, de la dependencia encargada de la contratación, actores del proceso de contratación  </w:t>
      </w:r>
      <w:r w:rsidRPr="007129A2">
        <w:rPr>
          <w:rFonts w:ascii="Arial" w:hAnsi="Arial" w:cs="Arial"/>
        </w:rPr>
        <w:lastRenderedPageBreak/>
        <w:t>y/o cualquier servidor de la entidad contratante, con la finalidad de obtener alguna ventaja indebida o beneficio ilícito.  En esa línea, se obliga a adoptar las medidas técnicas, organizativas y/o de personal necesarias para asegurar que no se practiquen los actos previamente señalados.</w:t>
      </w:r>
    </w:p>
    <w:p w14:paraId="25A55FB9" w14:textId="77777777" w:rsidR="00B85243" w:rsidRDefault="00B85243" w:rsidP="00B85243">
      <w:pPr>
        <w:spacing w:after="0" w:line="240" w:lineRule="auto"/>
        <w:jc w:val="both"/>
        <w:rPr>
          <w:rFonts w:ascii="Arial" w:hAnsi="Arial" w:cs="Arial"/>
        </w:rPr>
      </w:pPr>
    </w:p>
    <w:p w14:paraId="5456143F" w14:textId="77777777" w:rsidR="00B85243" w:rsidRPr="007129A2" w:rsidRDefault="00B85243" w:rsidP="00B85243">
      <w:pPr>
        <w:spacing w:after="0" w:line="240" w:lineRule="auto"/>
        <w:jc w:val="both"/>
        <w:rPr>
          <w:rFonts w:ascii="Arial" w:hAnsi="Arial" w:cs="Arial"/>
        </w:rPr>
      </w:pPr>
      <w:r>
        <w:rPr>
          <w:rFonts w:ascii="Arial" w:hAnsi="Arial" w:cs="Arial"/>
        </w:rPr>
        <w:t xml:space="preserve">Del mismo modo me comprometo a </w:t>
      </w:r>
      <w:r w:rsidRPr="007129A2">
        <w:rPr>
          <w:rFonts w:ascii="Arial" w:hAnsi="Arial" w:cs="Arial"/>
        </w:rPr>
        <w:t>mantener una conducta proba e íntegra durante la vigencia del contrato, y después de culminado el mismo en caso existan controversias pendientes de resolver, lo que supone actuar con probidad, sin cometer actos ilícitos, directa o indirectamente.</w:t>
      </w:r>
    </w:p>
    <w:p w14:paraId="05539F24" w14:textId="77777777" w:rsidR="00B85243" w:rsidRPr="007129A2" w:rsidRDefault="00B85243" w:rsidP="00B85243">
      <w:pPr>
        <w:spacing w:after="0" w:line="240" w:lineRule="auto"/>
        <w:jc w:val="both"/>
        <w:rPr>
          <w:rFonts w:ascii="Arial" w:hAnsi="Arial" w:cs="Arial"/>
        </w:rPr>
      </w:pPr>
    </w:p>
    <w:p w14:paraId="740CCAEB" w14:textId="77777777" w:rsidR="00B85243" w:rsidRDefault="00B85243" w:rsidP="00B85243">
      <w:pPr>
        <w:spacing w:after="0" w:line="240" w:lineRule="auto"/>
        <w:jc w:val="both"/>
        <w:rPr>
          <w:rFonts w:ascii="Arial" w:hAnsi="Arial" w:cs="Arial"/>
        </w:rPr>
      </w:pPr>
      <w:r w:rsidRPr="007129A2">
        <w:rPr>
          <w:rFonts w:ascii="Arial" w:eastAsia="Calibri" w:hAnsi="Arial" w:cs="Arial"/>
        </w:rPr>
        <w:t>Así</w:t>
      </w:r>
      <w:r>
        <w:rPr>
          <w:rFonts w:ascii="Arial" w:eastAsia="Calibri" w:hAnsi="Arial" w:cs="Arial"/>
        </w:rPr>
        <w:t xml:space="preserve"> como también</w:t>
      </w:r>
      <w:r w:rsidRPr="007129A2">
        <w:rPr>
          <w:rFonts w:ascii="Arial" w:eastAsia="Calibri" w:hAnsi="Arial" w:cs="Arial"/>
        </w:rPr>
        <w:t xml:space="preserve">, </w:t>
      </w:r>
      <w:r>
        <w:rPr>
          <w:rFonts w:ascii="Arial" w:eastAsia="Calibri" w:hAnsi="Arial" w:cs="Arial"/>
        </w:rPr>
        <w:t xml:space="preserve">en mi calidad de proveedor me </w:t>
      </w:r>
      <w:r w:rsidRPr="007129A2">
        <w:rPr>
          <w:rFonts w:ascii="Arial" w:hAnsi="Arial" w:cs="Arial"/>
        </w:rPr>
        <w:t>compromet</w:t>
      </w:r>
      <w:r>
        <w:rPr>
          <w:rFonts w:ascii="Arial" w:hAnsi="Arial" w:cs="Arial"/>
        </w:rPr>
        <w:t>o</w:t>
      </w:r>
      <w:r w:rsidRPr="007129A2">
        <w:rPr>
          <w:rFonts w:ascii="Arial" w:hAnsi="Arial" w:cs="Arial"/>
        </w:rPr>
        <w:t xml:space="preserve"> a denunciar oportunamente ante las autoridades competentes los actos de corrupción o de inconducta funcional de los cuales tuviera conocimiento durante la ejecución del contrato con LA ENTIDAD CONTRATANTE.</w:t>
      </w:r>
    </w:p>
    <w:p w14:paraId="29D184F8" w14:textId="77777777" w:rsidR="00B85243" w:rsidRDefault="00B85243" w:rsidP="00B85243">
      <w:pPr>
        <w:spacing w:after="0" w:line="240" w:lineRule="auto"/>
        <w:jc w:val="both"/>
        <w:rPr>
          <w:rFonts w:ascii="Arial" w:eastAsia="Calibri" w:hAnsi="Arial" w:cs="Arial"/>
        </w:rPr>
      </w:pPr>
    </w:p>
    <w:p w14:paraId="65E6F1A3" w14:textId="77777777" w:rsidR="00B85243" w:rsidRPr="007129A2" w:rsidRDefault="00B85243" w:rsidP="00B85243">
      <w:pPr>
        <w:spacing w:after="0" w:line="240" w:lineRule="auto"/>
        <w:jc w:val="both"/>
        <w:rPr>
          <w:rFonts w:ascii="Arial" w:eastAsia="Calibri" w:hAnsi="Arial" w:cs="Arial"/>
        </w:rPr>
      </w:pPr>
      <w:r w:rsidRPr="007129A2">
        <w:rPr>
          <w:rFonts w:ascii="Arial" w:eastAsia="Calibri" w:hAnsi="Arial" w:cs="Arial"/>
        </w:rPr>
        <w:t xml:space="preserve">De la misma manera, </w:t>
      </w:r>
      <w:r>
        <w:rPr>
          <w:rFonts w:ascii="Arial" w:eastAsia="Calibri" w:hAnsi="Arial" w:cs="Arial"/>
        </w:rPr>
        <w:t xml:space="preserve">soy </w:t>
      </w:r>
      <w:r w:rsidRPr="007129A2">
        <w:rPr>
          <w:rFonts w:ascii="Arial" w:eastAsia="Calibri" w:hAnsi="Arial" w:cs="Arial"/>
        </w:rPr>
        <w:t xml:space="preserve">consciente que, de no cumplir con lo anteriormente expuesto, </w:t>
      </w:r>
      <w:r>
        <w:rPr>
          <w:rFonts w:ascii="Arial" w:eastAsia="Calibri" w:hAnsi="Arial" w:cs="Arial"/>
        </w:rPr>
        <w:t>la entidad podrá</w:t>
      </w:r>
      <w:r w:rsidRPr="007129A2">
        <w:rPr>
          <w:rFonts w:ascii="Arial" w:eastAsia="Calibri" w:hAnsi="Arial" w:cs="Arial"/>
        </w:rPr>
        <w:t xml:space="preserve"> resol</w:t>
      </w:r>
      <w:r>
        <w:rPr>
          <w:rFonts w:ascii="Arial" w:eastAsia="Calibri" w:hAnsi="Arial" w:cs="Arial"/>
        </w:rPr>
        <w:t xml:space="preserve">ver </w:t>
      </w:r>
      <w:r w:rsidRPr="007129A2">
        <w:rPr>
          <w:rFonts w:ascii="Arial" w:eastAsia="Calibri" w:hAnsi="Arial" w:cs="Arial"/>
        </w:rPr>
        <w:t xml:space="preserve">el contrato y </w:t>
      </w:r>
      <w:r>
        <w:rPr>
          <w:rFonts w:ascii="Arial" w:eastAsia="Calibri" w:hAnsi="Arial" w:cs="Arial"/>
        </w:rPr>
        <w:t xml:space="preserve">tomar </w:t>
      </w:r>
      <w:r w:rsidRPr="007129A2">
        <w:rPr>
          <w:rFonts w:ascii="Arial" w:eastAsia="Calibri" w:hAnsi="Arial" w:cs="Arial"/>
        </w:rPr>
        <w:t>las acciones civiles y/o penales que la entidad pueda accionar.</w:t>
      </w:r>
    </w:p>
    <w:p w14:paraId="67D0E85B" w14:textId="77777777" w:rsidR="00B85243" w:rsidRPr="007129A2" w:rsidRDefault="00B85243" w:rsidP="00B85243">
      <w:pPr>
        <w:spacing w:after="0" w:line="240" w:lineRule="auto"/>
        <w:jc w:val="both"/>
        <w:rPr>
          <w:rFonts w:ascii="Arial" w:hAnsi="Arial" w:cs="Arial"/>
        </w:rPr>
      </w:pPr>
    </w:p>
    <w:p w14:paraId="546EEBB6" w14:textId="77777777" w:rsidR="00B85243" w:rsidRPr="007129A2" w:rsidRDefault="00B85243" w:rsidP="00B85243">
      <w:pPr>
        <w:spacing w:after="0" w:line="240" w:lineRule="auto"/>
        <w:jc w:val="both"/>
        <w:rPr>
          <w:rFonts w:ascii="Arial" w:hAnsi="Arial" w:cs="Arial"/>
        </w:rPr>
      </w:pPr>
    </w:p>
    <w:p w14:paraId="3E557A3C" w14:textId="77777777" w:rsidR="00B85243" w:rsidRDefault="00B85243" w:rsidP="00B85243">
      <w:pPr>
        <w:autoSpaceDE w:val="0"/>
        <w:autoSpaceDN w:val="0"/>
        <w:adjustRightInd w:val="0"/>
        <w:spacing w:after="0" w:line="240" w:lineRule="auto"/>
        <w:rPr>
          <w:rFonts w:ascii="Arial" w:hAnsi="Arial" w:cs="Arial"/>
          <w:color w:val="000000" w:themeColor="text1"/>
        </w:rPr>
      </w:pPr>
    </w:p>
    <w:p w14:paraId="703F36D2" w14:textId="77777777" w:rsidR="00B85243" w:rsidRDefault="00B85243" w:rsidP="00B85243">
      <w:pPr>
        <w:autoSpaceDE w:val="0"/>
        <w:autoSpaceDN w:val="0"/>
        <w:adjustRightInd w:val="0"/>
        <w:spacing w:after="0" w:line="240" w:lineRule="auto"/>
        <w:rPr>
          <w:rFonts w:ascii="Arial" w:hAnsi="Arial" w:cs="Arial"/>
          <w:color w:val="000000" w:themeColor="text1"/>
        </w:rPr>
      </w:pPr>
    </w:p>
    <w:p w14:paraId="44270D20" w14:textId="77777777" w:rsidR="00B85243" w:rsidRPr="00E47F4E" w:rsidRDefault="00B85243" w:rsidP="00B85243">
      <w:pPr>
        <w:spacing w:after="0" w:line="240" w:lineRule="auto"/>
        <w:jc w:val="right"/>
        <w:rPr>
          <w:rFonts w:ascii="Arial" w:eastAsia="Calibri" w:hAnsi="Arial" w:cs="Arial"/>
          <w:color w:val="000000" w:themeColor="text1"/>
        </w:rPr>
      </w:pPr>
      <w:r w:rsidRPr="00E47F4E">
        <w:rPr>
          <w:rFonts w:ascii="Arial" w:eastAsia="Calibri" w:hAnsi="Arial" w:cs="Arial"/>
          <w:color w:val="000000" w:themeColor="text1"/>
        </w:rPr>
        <w:t>Lima, …………… de………………………. del.…………...</w:t>
      </w:r>
    </w:p>
    <w:p w14:paraId="292F61C3" w14:textId="77777777" w:rsidR="00B85243" w:rsidRPr="00E47F4E" w:rsidRDefault="00B85243" w:rsidP="00B85243">
      <w:pPr>
        <w:spacing w:after="0" w:line="240" w:lineRule="auto"/>
        <w:jc w:val="center"/>
        <w:rPr>
          <w:rFonts w:ascii="Arial" w:hAnsi="Arial" w:cs="Arial"/>
          <w:b/>
          <w:color w:val="000000" w:themeColor="text1"/>
          <w:u w:val="single"/>
        </w:rPr>
      </w:pPr>
    </w:p>
    <w:p w14:paraId="19C64737" w14:textId="77777777" w:rsidR="00B85243" w:rsidRDefault="00B85243" w:rsidP="00B85243">
      <w:pPr>
        <w:spacing w:after="0" w:line="240" w:lineRule="auto"/>
        <w:rPr>
          <w:rFonts w:ascii="Arial" w:hAnsi="Arial" w:cs="Arial"/>
          <w:b/>
          <w:color w:val="000000" w:themeColor="text1"/>
          <w:u w:val="single"/>
        </w:rPr>
      </w:pPr>
    </w:p>
    <w:p w14:paraId="66A6C67F" w14:textId="77777777" w:rsidR="00B85243" w:rsidRPr="00E47F4E" w:rsidRDefault="00B85243" w:rsidP="00B85243">
      <w:pPr>
        <w:spacing w:after="0" w:line="240" w:lineRule="auto"/>
        <w:rPr>
          <w:rFonts w:ascii="Arial" w:hAnsi="Arial" w:cs="Arial"/>
          <w:b/>
          <w:color w:val="000000" w:themeColor="text1"/>
          <w:u w:val="single"/>
        </w:rPr>
      </w:pPr>
    </w:p>
    <w:p w14:paraId="2719D4D9" w14:textId="77777777" w:rsidR="00B85243" w:rsidRPr="00E47F4E" w:rsidRDefault="00B85243" w:rsidP="00B85243">
      <w:pPr>
        <w:spacing w:after="0" w:line="240" w:lineRule="auto"/>
        <w:jc w:val="center"/>
        <w:rPr>
          <w:rFonts w:ascii="Arial" w:hAnsi="Arial" w:cs="Arial"/>
          <w:b/>
          <w:color w:val="000000" w:themeColor="text1"/>
          <w:u w:val="single"/>
        </w:rPr>
      </w:pPr>
    </w:p>
    <w:p w14:paraId="25075317" w14:textId="77777777" w:rsidR="00B85243" w:rsidRPr="00E47F4E" w:rsidRDefault="00B85243" w:rsidP="00B85243">
      <w:pPr>
        <w:spacing w:after="0" w:line="240" w:lineRule="auto"/>
        <w:rPr>
          <w:rFonts w:ascii="Arial" w:hAnsi="Arial" w:cs="Arial"/>
          <w:b/>
          <w:color w:val="000000" w:themeColor="text1"/>
          <w:u w:val="single"/>
        </w:rPr>
      </w:pPr>
    </w:p>
    <w:p w14:paraId="250B4D0F" w14:textId="77777777" w:rsidR="00B85243" w:rsidRPr="00E47F4E" w:rsidRDefault="00B85243" w:rsidP="00B85243">
      <w:pPr>
        <w:spacing w:after="0" w:line="240" w:lineRule="auto"/>
        <w:jc w:val="center"/>
        <w:rPr>
          <w:rFonts w:ascii="Arial" w:hAnsi="Arial" w:cs="Arial"/>
          <w:b/>
          <w:bCs/>
          <w:color w:val="000000" w:themeColor="text1"/>
          <w:u w:val="single"/>
        </w:rPr>
      </w:pPr>
      <w:r w:rsidRPr="00E47F4E">
        <w:rPr>
          <w:rFonts w:ascii="Arial" w:hAnsi="Arial" w:cs="Arial"/>
          <w:b/>
          <w:bCs/>
          <w:color w:val="000000" w:themeColor="text1"/>
          <w:u w:val="single"/>
        </w:rPr>
        <w:t>FIRMA DIGITAL</w:t>
      </w:r>
      <w:r w:rsidRPr="00E47F4E">
        <w:rPr>
          <w:rStyle w:val="Refdenotaalpie"/>
          <w:rFonts w:ascii="Arial" w:hAnsi="Arial" w:cs="Arial"/>
          <w:b/>
          <w:bCs/>
          <w:color w:val="000000" w:themeColor="text1"/>
          <w:u w:val="single"/>
        </w:rPr>
        <w:footnoteReference w:id="1"/>
      </w:r>
    </w:p>
    <w:p w14:paraId="3D97F8AA" w14:textId="77777777" w:rsidR="00B85243" w:rsidRPr="00E47F4E" w:rsidRDefault="00B85243" w:rsidP="00B85243">
      <w:pPr>
        <w:autoSpaceDE w:val="0"/>
        <w:autoSpaceDN w:val="0"/>
        <w:adjustRightInd w:val="0"/>
        <w:spacing w:after="0" w:line="240" w:lineRule="auto"/>
        <w:jc w:val="center"/>
        <w:rPr>
          <w:rFonts w:ascii="Arial" w:hAnsi="Arial" w:cs="Arial"/>
          <w:color w:val="000000" w:themeColor="text1"/>
        </w:rPr>
      </w:pPr>
      <w:r w:rsidRPr="00E47F4E">
        <w:rPr>
          <w:rFonts w:ascii="Arial" w:hAnsi="Arial" w:cs="Arial"/>
          <w:b/>
          <w:bCs/>
          <w:color w:val="000000" w:themeColor="text1"/>
        </w:rPr>
        <w:t>Nombres y Apellidos del postor o</w:t>
      </w:r>
    </w:p>
    <w:p w14:paraId="0A2B5ECA" w14:textId="77777777" w:rsidR="00B85243" w:rsidRPr="00E47F4E" w:rsidRDefault="00B85243" w:rsidP="00B85243">
      <w:pPr>
        <w:spacing w:after="0" w:line="240" w:lineRule="auto"/>
        <w:jc w:val="center"/>
        <w:rPr>
          <w:rFonts w:ascii="Arial" w:hAnsi="Arial" w:cs="Arial"/>
          <w:b/>
          <w:bCs/>
          <w:color w:val="000000" w:themeColor="text1"/>
        </w:rPr>
      </w:pPr>
      <w:r w:rsidRPr="00E47F4E">
        <w:rPr>
          <w:rFonts w:ascii="Arial" w:hAnsi="Arial" w:cs="Arial"/>
          <w:b/>
          <w:bCs/>
          <w:color w:val="000000" w:themeColor="text1"/>
        </w:rPr>
        <w:t>Representante legal o común, según corresponda</w:t>
      </w:r>
    </w:p>
    <w:p w14:paraId="3CE0145E" w14:textId="77777777" w:rsidR="00B85243" w:rsidRPr="00E47F4E" w:rsidRDefault="00B85243" w:rsidP="00B85243">
      <w:pPr>
        <w:autoSpaceDE w:val="0"/>
        <w:autoSpaceDN w:val="0"/>
        <w:adjustRightInd w:val="0"/>
        <w:spacing w:after="0" w:line="240" w:lineRule="auto"/>
        <w:rPr>
          <w:rFonts w:ascii="Arial" w:hAnsi="Arial" w:cs="Arial"/>
          <w:color w:val="000000" w:themeColor="text1"/>
        </w:rPr>
      </w:pPr>
    </w:p>
    <w:p w14:paraId="7B7A41B2" w14:textId="57674369" w:rsidR="00B85243" w:rsidRPr="00E47F4E" w:rsidRDefault="00B85243" w:rsidP="00B85243">
      <w:pPr>
        <w:spacing w:after="0" w:line="240" w:lineRule="auto"/>
        <w:rPr>
          <w:rFonts w:ascii="Arial" w:hAnsi="Arial" w:cs="Arial"/>
          <w:color w:val="000000" w:themeColor="text1"/>
        </w:rPr>
      </w:pPr>
    </w:p>
    <w:sectPr w:rsidR="00B85243" w:rsidRPr="00E47F4E">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80889" w14:textId="77777777" w:rsidR="00B85243" w:rsidRDefault="00B85243" w:rsidP="00B85243">
      <w:pPr>
        <w:spacing w:after="0" w:line="240" w:lineRule="auto"/>
      </w:pPr>
      <w:r>
        <w:separator/>
      </w:r>
    </w:p>
  </w:endnote>
  <w:endnote w:type="continuationSeparator" w:id="0">
    <w:p w14:paraId="4CA03277" w14:textId="77777777" w:rsidR="00B85243" w:rsidRDefault="00B85243" w:rsidP="00B852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FAFF1" w14:textId="77777777" w:rsidR="00B85243" w:rsidRDefault="00B85243" w:rsidP="00B85243">
      <w:pPr>
        <w:spacing w:after="0" w:line="240" w:lineRule="auto"/>
      </w:pPr>
      <w:r>
        <w:separator/>
      </w:r>
    </w:p>
  </w:footnote>
  <w:footnote w:type="continuationSeparator" w:id="0">
    <w:p w14:paraId="6CE0999D" w14:textId="77777777" w:rsidR="00B85243" w:rsidRDefault="00B85243" w:rsidP="00B85243">
      <w:pPr>
        <w:spacing w:after="0" w:line="240" w:lineRule="auto"/>
      </w:pPr>
      <w:r>
        <w:continuationSeparator/>
      </w:r>
    </w:p>
  </w:footnote>
  <w:footnote w:id="1">
    <w:p w14:paraId="22154392" w14:textId="77777777" w:rsidR="00B85243" w:rsidRPr="003C396E" w:rsidRDefault="00B85243" w:rsidP="00B85243">
      <w:pPr>
        <w:pStyle w:val="Textonotapie"/>
        <w:spacing w:line="0" w:lineRule="atLeast"/>
        <w:rPr>
          <w:lang w:val="es-MX"/>
        </w:rPr>
      </w:pPr>
      <w:r w:rsidRPr="0021506A">
        <w:rPr>
          <w:rStyle w:val="Refdenotaalpie"/>
          <w:rFonts w:asciiTheme="minorHAnsi" w:hAnsiTheme="minorHAnsi" w:cstheme="minorHAnsi"/>
        </w:rPr>
        <w:footnoteRef/>
      </w:r>
      <w:r w:rsidRPr="0021506A">
        <w:rPr>
          <w:rFonts w:asciiTheme="minorHAnsi" w:hAnsiTheme="minorHAnsi" w:cstheme="minorHAnsi"/>
        </w:rPr>
        <w:t xml:space="preserve"> </w:t>
      </w:r>
      <w:r w:rsidRPr="0021506A">
        <w:rPr>
          <w:rFonts w:asciiTheme="minorHAnsi" w:hAnsiTheme="minorHAnsi" w:cstheme="minorHAnsi"/>
          <w:sz w:val="16"/>
          <w:szCs w:val="16"/>
        </w:rPr>
        <w:t xml:space="preserve">No se validarán firmas pegadas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D1A74"/>
    <w:multiLevelType w:val="hybridMultilevel"/>
    <w:tmpl w:val="26002A88"/>
    <w:lvl w:ilvl="0" w:tplc="F05215C2">
      <w:start w:val="1"/>
      <w:numFmt w:val="bullet"/>
      <w:lvlText w:val="-"/>
      <w:lvlJc w:val="left"/>
      <w:pPr>
        <w:ind w:left="720" w:hanging="360"/>
      </w:pPr>
      <w:rPr>
        <w:rFonts w:ascii="Arial Narrow" w:eastAsia="Calibri" w:hAnsi="Arial Narrow" w:cs="Times New Roman"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1C7D0F99"/>
    <w:multiLevelType w:val="hybridMultilevel"/>
    <w:tmpl w:val="CFD01F6E"/>
    <w:lvl w:ilvl="0" w:tplc="ABCC35A6">
      <w:start w:val="1"/>
      <w:numFmt w:val="lowerLetter"/>
      <w:lvlText w:val="%1)"/>
      <w:lvlJc w:val="left"/>
      <w:pPr>
        <w:ind w:left="1080" w:hanging="360"/>
      </w:pPr>
      <w:rPr>
        <w:rFonts w:hint="default"/>
      </w:rPr>
    </w:lvl>
    <w:lvl w:ilvl="1" w:tplc="9CE8F76A" w:tentative="1">
      <w:start w:val="1"/>
      <w:numFmt w:val="lowerLetter"/>
      <w:lvlText w:val="%2."/>
      <w:lvlJc w:val="left"/>
      <w:pPr>
        <w:ind w:left="1800" w:hanging="360"/>
      </w:pPr>
    </w:lvl>
    <w:lvl w:ilvl="2" w:tplc="6A049AE2" w:tentative="1">
      <w:start w:val="1"/>
      <w:numFmt w:val="lowerRoman"/>
      <w:lvlText w:val="%3."/>
      <w:lvlJc w:val="right"/>
      <w:pPr>
        <w:ind w:left="2520" w:hanging="180"/>
      </w:pPr>
    </w:lvl>
    <w:lvl w:ilvl="3" w:tplc="7776894C" w:tentative="1">
      <w:start w:val="1"/>
      <w:numFmt w:val="decimal"/>
      <w:lvlText w:val="%4."/>
      <w:lvlJc w:val="left"/>
      <w:pPr>
        <w:ind w:left="3240" w:hanging="360"/>
      </w:pPr>
    </w:lvl>
    <w:lvl w:ilvl="4" w:tplc="8DD6C87A" w:tentative="1">
      <w:start w:val="1"/>
      <w:numFmt w:val="lowerLetter"/>
      <w:lvlText w:val="%5."/>
      <w:lvlJc w:val="left"/>
      <w:pPr>
        <w:ind w:left="3960" w:hanging="360"/>
      </w:pPr>
    </w:lvl>
    <w:lvl w:ilvl="5" w:tplc="A6BC02E4" w:tentative="1">
      <w:start w:val="1"/>
      <w:numFmt w:val="lowerRoman"/>
      <w:lvlText w:val="%6."/>
      <w:lvlJc w:val="right"/>
      <w:pPr>
        <w:ind w:left="4680" w:hanging="180"/>
      </w:pPr>
    </w:lvl>
    <w:lvl w:ilvl="6" w:tplc="4BA67A68" w:tentative="1">
      <w:start w:val="1"/>
      <w:numFmt w:val="decimal"/>
      <w:lvlText w:val="%7."/>
      <w:lvlJc w:val="left"/>
      <w:pPr>
        <w:ind w:left="5400" w:hanging="360"/>
      </w:pPr>
    </w:lvl>
    <w:lvl w:ilvl="7" w:tplc="5EFE8978" w:tentative="1">
      <w:start w:val="1"/>
      <w:numFmt w:val="lowerLetter"/>
      <w:lvlText w:val="%8."/>
      <w:lvlJc w:val="left"/>
      <w:pPr>
        <w:ind w:left="6120" w:hanging="360"/>
      </w:pPr>
    </w:lvl>
    <w:lvl w:ilvl="8" w:tplc="3FA07266" w:tentative="1">
      <w:start w:val="1"/>
      <w:numFmt w:val="lowerRoman"/>
      <w:lvlText w:val="%9."/>
      <w:lvlJc w:val="right"/>
      <w:pPr>
        <w:ind w:left="6840" w:hanging="180"/>
      </w:pPr>
    </w:lvl>
  </w:abstractNum>
  <w:abstractNum w:abstractNumId="2" w15:restartNumberingAfterBreak="0">
    <w:nsid w:val="23F947F6"/>
    <w:multiLevelType w:val="hybridMultilevel"/>
    <w:tmpl w:val="B79EA542"/>
    <w:lvl w:ilvl="0" w:tplc="8102ADE8">
      <w:start w:val="2019"/>
      <w:numFmt w:val="bullet"/>
      <w:lvlText w:val="-"/>
      <w:lvlJc w:val="left"/>
      <w:pPr>
        <w:ind w:left="720" w:hanging="360"/>
      </w:pPr>
      <w:rPr>
        <w:rFonts w:ascii="Arial" w:eastAsia="Times New Roman" w:hAnsi="Arial" w:cs="Arial" w:hint="default"/>
      </w:rPr>
    </w:lvl>
    <w:lvl w:ilvl="1" w:tplc="2FD442BE" w:tentative="1">
      <w:start w:val="1"/>
      <w:numFmt w:val="bullet"/>
      <w:lvlText w:val="o"/>
      <w:lvlJc w:val="left"/>
      <w:pPr>
        <w:ind w:left="1440" w:hanging="360"/>
      </w:pPr>
      <w:rPr>
        <w:rFonts w:ascii="Courier New" w:hAnsi="Courier New" w:cs="Courier New" w:hint="default"/>
      </w:rPr>
    </w:lvl>
    <w:lvl w:ilvl="2" w:tplc="FD9C1222" w:tentative="1">
      <w:start w:val="1"/>
      <w:numFmt w:val="bullet"/>
      <w:lvlText w:val=""/>
      <w:lvlJc w:val="left"/>
      <w:pPr>
        <w:ind w:left="2160" w:hanging="360"/>
      </w:pPr>
      <w:rPr>
        <w:rFonts w:ascii="Wingdings" w:hAnsi="Wingdings" w:hint="default"/>
      </w:rPr>
    </w:lvl>
    <w:lvl w:ilvl="3" w:tplc="01461BEE" w:tentative="1">
      <w:start w:val="1"/>
      <w:numFmt w:val="bullet"/>
      <w:lvlText w:val=""/>
      <w:lvlJc w:val="left"/>
      <w:pPr>
        <w:ind w:left="2880" w:hanging="360"/>
      </w:pPr>
      <w:rPr>
        <w:rFonts w:ascii="Symbol" w:hAnsi="Symbol" w:hint="default"/>
      </w:rPr>
    </w:lvl>
    <w:lvl w:ilvl="4" w:tplc="EB76B060" w:tentative="1">
      <w:start w:val="1"/>
      <w:numFmt w:val="bullet"/>
      <w:lvlText w:val="o"/>
      <w:lvlJc w:val="left"/>
      <w:pPr>
        <w:ind w:left="3600" w:hanging="360"/>
      </w:pPr>
      <w:rPr>
        <w:rFonts w:ascii="Courier New" w:hAnsi="Courier New" w:cs="Courier New" w:hint="default"/>
      </w:rPr>
    </w:lvl>
    <w:lvl w:ilvl="5" w:tplc="FD0A1400" w:tentative="1">
      <w:start w:val="1"/>
      <w:numFmt w:val="bullet"/>
      <w:lvlText w:val=""/>
      <w:lvlJc w:val="left"/>
      <w:pPr>
        <w:ind w:left="4320" w:hanging="360"/>
      </w:pPr>
      <w:rPr>
        <w:rFonts w:ascii="Wingdings" w:hAnsi="Wingdings" w:hint="default"/>
      </w:rPr>
    </w:lvl>
    <w:lvl w:ilvl="6" w:tplc="9410BD0C" w:tentative="1">
      <w:start w:val="1"/>
      <w:numFmt w:val="bullet"/>
      <w:lvlText w:val=""/>
      <w:lvlJc w:val="left"/>
      <w:pPr>
        <w:ind w:left="5040" w:hanging="360"/>
      </w:pPr>
      <w:rPr>
        <w:rFonts w:ascii="Symbol" w:hAnsi="Symbol" w:hint="default"/>
      </w:rPr>
    </w:lvl>
    <w:lvl w:ilvl="7" w:tplc="213EA3D6" w:tentative="1">
      <w:start w:val="1"/>
      <w:numFmt w:val="bullet"/>
      <w:lvlText w:val="o"/>
      <w:lvlJc w:val="left"/>
      <w:pPr>
        <w:ind w:left="5760" w:hanging="360"/>
      </w:pPr>
      <w:rPr>
        <w:rFonts w:ascii="Courier New" w:hAnsi="Courier New" w:cs="Courier New" w:hint="default"/>
      </w:rPr>
    </w:lvl>
    <w:lvl w:ilvl="8" w:tplc="C3B8F3F8" w:tentative="1">
      <w:start w:val="1"/>
      <w:numFmt w:val="bullet"/>
      <w:lvlText w:val=""/>
      <w:lvlJc w:val="left"/>
      <w:pPr>
        <w:ind w:left="6480" w:hanging="360"/>
      </w:pPr>
      <w:rPr>
        <w:rFonts w:ascii="Wingdings" w:hAnsi="Wingdings" w:hint="default"/>
      </w:rPr>
    </w:lvl>
  </w:abstractNum>
  <w:abstractNum w:abstractNumId="3" w15:restartNumberingAfterBreak="0">
    <w:nsid w:val="5D816927"/>
    <w:multiLevelType w:val="hybridMultilevel"/>
    <w:tmpl w:val="06146674"/>
    <w:lvl w:ilvl="0" w:tplc="280A0017">
      <w:start w:val="1"/>
      <w:numFmt w:val="low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243"/>
    <w:rsid w:val="0009295C"/>
    <w:rsid w:val="000D0456"/>
    <w:rsid w:val="00101F17"/>
    <w:rsid w:val="0012119A"/>
    <w:rsid w:val="001C762C"/>
    <w:rsid w:val="002128BB"/>
    <w:rsid w:val="00251E2B"/>
    <w:rsid w:val="002E4580"/>
    <w:rsid w:val="003538BA"/>
    <w:rsid w:val="003941F0"/>
    <w:rsid w:val="005637CD"/>
    <w:rsid w:val="005E507D"/>
    <w:rsid w:val="006D763F"/>
    <w:rsid w:val="007A3686"/>
    <w:rsid w:val="00817EF8"/>
    <w:rsid w:val="008577AA"/>
    <w:rsid w:val="00857838"/>
    <w:rsid w:val="00B85243"/>
    <w:rsid w:val="00C24284"/>
    <w:rsid w:val="00F17514"/>
    <w:rsid w:val="00FD2BF2"/>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A318D"/>
  <w15:chartTrackingRefBased/>
  <w15:docId w15:val="{76A6AAB9-B2BF-42A7-8258-AE5285417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5243"/>
    <w:pPr>
      <w:spacing w:after="200" w:line="276" w:lineRule="auto"/>
    </w:pPr>
    <w:rPr>
      <w:rFonts w:eastAsiaTheme="minorEastAsia"/>
      <w:kern w:val="0"/>
      <w:lang w:eastAsia="es-PE"/>
      <w14:ligatures w14:val="none"/>
    </w:rPr>
  </w:style>
  <w:style w:type="paragraph" w:styleId="Ttulo1">
    <w:name w:val="heading 1"/>
    <w:basedOn w:val="Normal"/>
    <w:next w:val="Normal"/>
    <w:link w:val="Ttulo1Car"/>
    <w:uiPriority w:val="9"/>
    <w:qFormat/>
    <w:rsid w:val="00B852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852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85243"/>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85243"/>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85243"/>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8524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8524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8524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8524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85243"/>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85243"/>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85243"/>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85243"/>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85243"/>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8524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8524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8524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85243"/>
    <w:rPr>
      <w:rFonts w:eastAsiaTheme="majorEastAsia" w:cstheme="majorBidi"/>
      <w:color w:val="272727" w:themeColor="text1" w:themeTint="D8"/>
    </w:rPr>
  </w:style>
  <w:style w:type="paragraph" w:styleId="Puesto">
    <w:name w:val="Title"/>
    <w:basedOn w:val="Normal"/>
    <w:next w:val="Normal"/>
    <w:link w:val="PuestoCar"/>
    <w:uiPriority w:val="10"/>
    <w:qFormat/>
    <w:rsid w:val="00B852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B8524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8524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8524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85243"/>
    <w:pPr>
      <w:spacing w:before="160"/>
      <w:jc w:val="center"/>
    </w:pPr>
    <w:rPr>
      <w:i/>
      <w:iCs/>
      <w:color w:val="404040" w:themeColor="text1" w:themeTint="BF"/>
    </w:rPr>
  </w:style>
  <w:style w:type="character" w:customStyle="1" w:styleId="CitaCar">
    <w:name w:val="Cita Car"/>
    <w:basedOn w:val="Fuentedeprrafopredeter"/>
    <w:link w:val="Cita"/>
    <w:uiPriority w:val="29"/>
    <w:rsid w:val="00B85243"/>
    <w:rPr>
      <w:i/>
      <w:iCs/>
      <w:color w:val="404040" w:themeColor="text1" w:themeTint="BF"/>
    </w:rPr>
  </w:style>
  <w:style w:type="paragraph" w:styleId="Prrafodelista">
    <w:name w:val="List Paragraph"/>
    <w:aliases w:val="Number List 1,Ha,Cuadro 2-1,fuente,Párrafo de lista2,Footnote,List Paragraph1,Titulo 1,Titulo de Fígura,TITULO A,CAPITULO I,Lista 123,Viñeta normal,ct parrafo,Párrafo,Nivel 3,Akapit z listą BS,List_Paragraph,Multilevel para_II,Bullet1,3"/>
    <w:basedOn w:val="Normal"/>
    <w:link w:val="PrrafodelistaCar"/>
    <w:uiPriority w:val="34"/>
    <w:qFormat/>
    <w:rsid w:val="00B85243"/>
    <w:pPr>
      <w:ind w:left="720"/>
      <w:contextualSpacing/>
    </w:pPr>
  </w:style>
  <w:style w:type="character" w:styleId="nfasisintenso">
    <w:name w:val="Intense Emphasis"/>
    <w:basedOn w:val="Fuentedeprrafopredeter"/>
    <w:uiPriority w:val="21"/>
    <w:qFormat/>
    <w:rsid w:val="00B85243"/>
    <w:rPr>
      <w:i/>
      <w:iCs/>
      <w:color w:val="2F5496" w:themeColor="accent1" w:themeShade="BF"/>
    </w:rPr>
  </w:style>
  <w:style w:type="paragraph" w:styleId="Citadestacada">
    <w:name w:val="Intense Quote"/>
    <w:basedOn w:val="Normal"/>
    <w:next w:val="Normal"/>
    <w:link w:val="CitadestacadaCar"/>
    <w:uiPriority w:val="30"/>
    <w:qFormat/>
    <w:rsid w:val="00B852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85243"/>
    <w:rPr>
      <w:i/>
      <w:iCs/>
      <w:color w:val="2F5496" w:themeColor="accent1" w:themeShade="BF"/>
    </w:rPr>
  </w:style>
  <w:style w:type="character" w:styleId="Referenciaintensa">
    <w:name w:val="Intense Reference"/>
    <w:basedOn w:val="Fuentedeprrafopredeter"/>
    <w:uiPriority w:val="32"/>
    <w:qFormat/>
    <w:rsid w:val="00B85243"/>
    <w:rPr>
      <w:b/>
      <w:bCs/>
      <w:smallCaps/>
      <w:color w:val="2F5496" w:themeColor="accent1" w:themeShade="BF"/>
      <w:spacing w:val="5"/>
    </w:rPr>
  </w:style>
  <w:style w:type="character" w:customStyle="1" w:styleId="PrrafodelistaCar">
    <w:name w:val="Párrafo de lista Car"/>
    <w:aliases w:val="Number List 1 Car,Ha Car,Cuadro 2-1 Car,fuente Car,Párrafo de lista2 Car,Footnote Car,List Paragraph1 Car,Titulo 1 Car,Titulo de Fígura Car,TITULO A Car,CAPITULO I Car,Lista 123 Car,Viñeta normal Car,ct parrafo Car,Párrafo Car,3 Car"/>
    <w:link w:val="Prrafodelista"/>
    <w:uiPriority w:val="34"/>
    <w:qFormat/>
    <w:rsid w:val="00B85243"/>
  </w:style>
  <w:style w:type="character" w:styleId="Hipervnculo">
    <w:name w:val="Hyperlink"/>
    <w:basedOn w:val="Fuentedeprrafopredeter"/>
    <w:uiPriority w:val="99"/>
    <w:unhideWhenUsed/>
    <w:rsid w:val="00B85243"/>
    <w:rPr>
      <w:color w:val="0563C1" w:themeColor="hyperlink"/>
      <w:u w:val="single"/>
    </w:rPr>
  </w:style>
  <w:style w:type="paragraph" w:customStyle="1" w:styleId="Default">
    <w:name w:val="Default"/>
    <w:rsid w:val="00B85243"/>
    <w:pPr>
      <w:autoSpaceDE w:val="0"/>
      <w:autoSpaceDN w:val="0"/>
      <w:adjustRightInd w:val="0"/>
      <w:spacing w:after="0" w:line="240" w:lineRule="auto"/>
    </w:pPr>
    <w:rPr>
      <w:rFonts w:ascii="Arial" w:eastAsia="Times New Roman" w:hAnsi="Arial" w:cs="Arial"/>
      <w:color w:val="000000"/>
      <w:kern w:val="0"/>
      <w:sz w:val="24"/>
      <w:szCs w:val="24"/>
      <w:lang w:eastAsia="es-ES"/>
      <w14:ligatures w14:val="none"/>
    </w:rPr>
  </w:style>
  <w:style w:type="paragraph" w:styleId="Textonotapie">
    <w:name w:val="footnote text"/>
    <w:aliases w:val=" Car, Car1 Car Car, Car2,Boston 10,Car1 Car Car,Car1 Car Car Car Car Car Car,Car1 Car Car Car Car Car Car Car,Car1 Car Car Car Car Car Car Car Car Car Car,Font: Geneva 9,Footnote Text Char,Geneva 9,Texto nota pie IIRSA,f,single space,Car"/>
    <w:basedOn w:val="Normal"/>
    <w:link w:val="TextonotapieCar"/>
    <w:uiPriority w:val="99"/>
    <w:unhideWhenUsed/>
    <w:rsid w:val="00B85243"/>
    <w:pPr>
      <w:spacing w:after="0" w:line="240" w:lineRule="auto"/>
    </w:pPr>
    <w:rPr>
      <w:rFonts w:ascii="Calibri" w:eastAsia="Calibri" w:hAnsi="Calibri" w:cs="Times New Roman"/>
      <w:sz w:val="20"/>
      <w:szCs w:val="20"/>
      <w:lang w:val="es-ES" w:eastAsia="en-US"/>
    </w:rPr>
  </w:style>
  <w:style w:type="character" w:customStyle="1" w:styleId="TextonotapieCar">
    <w:name w:val="Texto nota pie Car"/>
    <w:aliases w:val=" Car Car, Car1 Car Car Car, Car2 Car,Boston 10 Car,Car1 Car Car Car,Car1 Car Car Car Car Car Car Car1,Car1 Car Car Car Car Car Car Car Car,Car1 Car Car Car Car Car Car Car Car Car Car Car,Font: Geneva 9 Car,Footnote Text Char Car"/>
    <w:basedOn w:val="Fuentedeprrafopredeter"/>
    <w:link w:val="Textonotapie"/>
    <w:uiPriority w:val="99"/>
    <w:rsid w:val="00B85243"/>
    <w:rPr>
      <w:rFonts w:ascii="Calibri" w:eastAsia="Calibri" w:hAnsi="Calibri" w:cs="Times New Roman"/>
      <w:kern w:val="0"/>
      <w:sz w:val="20"/>
      <w:szCs w:val="20"/>
      <w:lang w:val="es-ES"/>
      <w14:ligatures w14:val="none"/>
    </w:rPr>
  </w:style>
  <w:style w:type="character" w:styleId="Refdenotaalpie">
    <w:name w:val="footnote reference"/>
    <w:aliases w:val="16 Point,Superscript 6 Point"/>
    <w:uiPriority w:val="99"/>
    <w:unhideWhenUsed/>
    <w:rsid w:val="00B852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513</Words>
  <Characters>2827</Characters>
  <Application>Microsoft Office Word</Application>
  <DocSecurity>4</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Mirian Kiyan Carpio</dc:creator>
  <cp:keywords/>
  <dc:description/>
  <cp:lastModifiedBy>Servicio de Adquisiciones por Acuerdo Marco LOG 16</cp:lastModifiedBy>
  <cp:revision>2</cp:revision>
  <dcterms:created xsi:type="dcterms:W3CDTF">2026-03-24T21:55:00Z</dcterms:created>
  <dcterms:modified xsi:type="dcterms:W3CDTF">2026-03-24T21:55:00Z</dcterms:modified>
</cp:coreProperties>
</file>